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371" w:rsidRDefault="007E0371" w:rsidP="007E0371">
      <w:pPr>
        <w:pStyle w:val="ae"/>
        <w:jc w:val="left"/>
      </w:pPr>
      <w:bookmarkStart w:id="0" w:name="_GoBack"/>
      <w:bookmarkEnd w:id="0"/>
      <w:r>
        <w:rPr>
          <w:noProof/>
        </w:rPr>
        <w:drawing>
          <wp:anchor distT="0" distB="0" distL="114300" distR="114300" simplePos="0" relativeHeight="251658240" behindDoc="1" locked="0" layoutInCell="1" allowOverlap="1">
            <wp:simplePos x="0" y="0"/>
            <wp:positionH relativeFrom="column">
              <wp:align>center</wp:align>
            </wp:positionH>
            <wp:positionV relativeFrom="paragraph">
              <wp:posOffset>-69215</wp:posOffset>
            </wp:positionV>
            <wp:extent cx="726440" cy="914400"/>
            <wp:effectExtent l="0" t="0" r="0" b="0"/>
            <wp:wrapTight wrapText="bothSides">
              <wp:wrapPolygon edited="0">
                <wp:start x="0" y="0"/>
                <wp:lineTo x="0" y="21150"/>
                <wp:lineTo x="20958" y="21150"/>
                <wp:lineTo x="2095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6440" cy="914400"/>
                    </a:xfrm>
                    <a:prstGeom prst="rect">
                      <a:avLst/>
                    </a:prstGeom>
                    <a:noFill/>
                  </pic:spPr>
                </pic:pic>
              </a:graphicData>
            </a:graphic>
            <wp14:sizeRelH relativeFrom="page">
              <wp14:pctWidth>0</wp14:pctWidth>
            </wp14:sizeRelH>
            <wp14:sizeRelV relativeFrom="page">
              <wp14:pctHeight>0</wp14:pctHeight>
            </wp14:sizeRelV>
          </wp:anchor>
        </w:drawing>
      </w:r>
    </w:p>
    <w:p w:rsidR="007E0371" w:rsidRDefault="007E0371" w:rsidP="007E0371">
      <w:pPr>
        <w:pStyle w:val="ae"/>
        <w:jc w:val="left"/>
        <w:rPr>
          <w:b/>
          <w:bCs/>
          <w:sz w:val="24"/>
          <w:szCs w:val="24"/>
          <w:lang w:val="tt-RU"/>
        </w:rPr>
      </w:pPr>
    </w:p>
    <w:p w:rsidR="007E0371" w:rsidRDefault="007E0371" w:rsidP="007E0371">
      <w:pPr>
        <w:pStyle w:val="ae"/>
        <w:jc w:val="left"/>
        <w:rPr>
          <w:b/>
          <w:bCs/>
          <w:sz w:val="24"/>
          <w:szCs w:val="24"/>
          <w:lang w:val="tt-RU"/>
        </w:rPr>
      </w:pPr>
    </w:p>
    <w:p w:rsidR="007E0371" w:rsidRDefault="007E0371" w:rsidP="007E0371">
      <w:pPr>
        <w:pStyle w:val="ae"/>
        <w:jc w:val="left"/>
        <w:rPr>
          <w:b/>
          <w:bCs/>
          <w:sz w:val="24"/>
          <w:szCs w:val="24"/>
          <w:lang w:val="tt-RU"/>
        </w:rPr>
      </w:pPr>
    </w:p>
    <w:p w:rsidR="007E0371" w:rsidRDefault="007E0371" w:rsidP="007E0371">
      <w:pPr>
        <w:pStyle w:val="ae"/>
        <w:jc w:val="left"/>
        <w:rPr>
          <w:b/>
          <w:bCs/>
          <w:sz w:val="24"/>
          <w:szCs w:val="24"/>
          <w:lang w:val="tt-RU"/>
        </w:rPr>
      </w:pPr>
    </w:p>
    <w:p w:rsidR="007E0371" w:rsidRDefault="007E0371" w:rsidP="007E0371">
      <w:pPr>
        <w:pStyle w:val="ae"/>
        <w:rPr>
          <w:b/>
          <w:bCs/>
          <w:sz w:val="28"/>
          <w:szCs w:val="28"/>
          <w:lang w:val="tt-RU"/>
        </w:rPr>
      </w:pPr>
      <w:r>
        <w:rPr>
          <w:b/>
          <w:bCs/>
          <w:sz w:val="28"/>
          <w:szCs w:val="28"/>
          <w:lang w:val="tt-RU"/>
        </w:rPr>
        <w:t>ИЗБИРАТЕЛЬНАЯ КОМИССИЯ</w:t>
      </w:r>
    </w:p>
    <w:p w:rsidR="007E0371" w:rsidRDefault="007E0371" w:rsidP="007E0371">
      <w:pPr>
        <w:pStyle w:val="ae"/>
        <w:rPr>
          <w:b/>
          <w:bCs/>
          <w:sz w:val="28"/>
          <w:szCs w:val="28"/>
          <w:lang w:val="tt-RU"/>
        </w:rPr>
      </w:pPr>
      <w:r>
        <w:rPr>
          <w:b/>
          <w:bCs/>
          <w:sz w:val="28"/>
          <w:szCs w:val="28"/>
          <w:lang w:val="tt-RU"/>
        </w:rPr>
        <w:t>МУНИЦИПАЛЬНОГО ОБРАЗОВАНИЯ Г.КАЗАНИ</w:t>
      </w:r>
    </w:p>
    <w:p w:rsidR="007E0371" w:rsidRDefault="007E0371" w:rsidP="007E0371">
      <w:pPr>
        <w:pStyle w:val="ae"/>
        <w:rPr>
          <w:b/>
          <w:bCs/>
          <w:sz w:val="28"/>
          <w:szCs w:val="28"/>
          <w:lang w:val="tt-RU"/>
        </w:rPr>
      </w:pPr>
    </w:p>
    <w:p w:rsidR="007E0371" w:rsidRDefault="007E0371" w:rsidP="007E0371">
      <w:pPr>
        <w:pStyle w:val="ae"/>
        <w:rPr>
          <w:b/>
          <w:bCs/>
          <w:sz w:val="28"/>
          <w:szCs w:val="28"/>
          <w:lang w:val="tt-RU"/>
        </w:rPr>
      </w:pPr>
      <w:r>
        <w:rPr>
          <w:b/>
          <w:bCs/>
          <w:sz w:val="28"/>
          <w:szCs w:val="28"/>
          <w:lang w:val="tt-RU"/>
        </w:rPr>
        <w:t>РЕШЕНИЕ</w:t>
      </w:r>
    </w:p>
    <w:p w:rsidR="007E0371" w:rsidRDefault="007E0371" w:rsidP="007E0371">
      <w:pPr>
        <w:pStyle w:val="ae"/>
        <w:jc w:val="left"/>
        <w:rPr>
          <w:b/>
          <w:bCs/>
          <w:sz w:val="24"/>
          <w:szCs w:val="24"/>
          <w:lang w:val="tt-RU"/>
        </w:rPr>
      </w:pPr>
    </w:p>
    <w:p w:rsidR="007E0371" w:rsidRDefault="00C876C3" w:rsidP="007E0371">
      <w:pPr>
        <w:pStyle w:val="ae"/>
        <w:jc w:val="both"/>
        <w:rPr>
          <w:b/>
          <w:bCs/>
          <w:sz w:val="28"/>
          <w:szCs w:val="28"/>
          <w:lang w:val="tt-RU"/>
        </w:rPr>
      </w:pPr>
      <w:r>
        <w:rPr>
          <w:b/>
          <w:bCs/>
          <w:sz w:val="28"/>
          <w:szCs w:val="28"/>
          <w:lang w:val="tt-RU"/>
        </w:rPr>
        <w:t xml:space="preserve">21 июня </w:t>
      </w:r>
      <w:r w:rsidR="00863DDE">
        <w:rPr>
          <w:b/>
          <w:bCs/>
          <w:sz w:val="28"/>
          <w:szCs w:val="28"/>
          <w:lang w:val="tt-RU"/>
        </w:rPr>
        <w:t>2018</w:t>
      </w:r>
      <w:r w:rsidR="007E0371">
        <w:rPr>
          <w:b/>
          <w:bCs/>
          <w:sz w:val="28"/>
          <w:szCs w:val="28"/>
          <w:lang w:val="tt-RU"/>
        </w:rPr>
        <w:t xml:space="preserve"> г</w:t>
      </w:r>
      <w:r w:rsidR="00863DDE">
        <w:rPr>
          <w:b/>
          <w:bCs/>
          <w:sz w:val="28"/>
          <w:szCs w:val="28"/>
          <w:lang w:val="tt-RU"/>
        </w:rPr>
        <w:t>ода</w:t>
      </w:r>
      <w:r w:rsidR="007E0371">
        <w:rPr>
          <w:b/>
          <w:bCs/>
          <w:sz w:val="28"/>
          <w:szCs w:val="28"/>
          <w:lang w:val="tt-RU"/>
        </w:rPr>
        <w:t xml:space="preserve"> </w:t>
      </w:r>
      <w:r w:rsidR="007E0371">
        <w:rPr>
          <w:b/>
          <w:bCs/>
          <w:sz w:val="28"/>
          <w:szCs w:val="28"/>
          <w:lang w:val="tt-RU"/>
        </w:rPr>
        <w:tab/>
      </w:r>
      <w:r w:rsidR="007E0371">
        <w:rPr>
          <w:b/>
          <w:bCs/>
          <w:sz w:val="28"/>
          <w:szCs w:val="28"/>
          <w:lang w:val="tt-RU"/>
        </w:rPr>
        <w:tab/>
      </w:r>
      <w:r w:rsidR="007E0371">
        <w:rPr>
          <w:b/>
          <w:bCs/>
          <w:sz w:val="28"/>
          <w:szCs w:val="28"/>
          <w:lang w:val="tt-RU"/>
        </w:rPr>
        <w:tab/>
      </w:r>
      <w:r w:rsidR="007E0371">
        <w:rPr>
          <w:b/>
          <w:bCs/>
          <w:sz w:val="28"/>
          <w:szCs w:val="28"/>
          <w:lang w:val="tt-RU"/>
        </w:rPr>
        <w:tab/>
      </w:r>
      <w:r w:rsidR="007E0371">
        <w:rPr>
          <w:b/>
          <w:bCs/>
          <w:sz w:val="28"/>
          <w:szCs w:val="28"/>
          <w:lang w:val="tt-RU"/>
        </w:rPr>
        <w:tab/>
      </w:r>
      <w:r w:rsidR="007E0371">
        <w:rPr>
          <w:b/>
          <w:bCs/>
          <w:sz w:val="28"/>
          <w:szCs w:val="28"/>
          <w:lang w:val="tt-RU"/>
        </w:rPr>
        <w:tab/>
        <w:t xml:space="preserve">          </w:t>
      </w:r>
      <w:r w:rsidR="00FC31D5">
        <w:rPr>
          <w:b/>
          <w:bCs/>
          <w:sz w:val="28"/>
          <w:szCs w:val="28"/>
          <w:lang w:val="tt-RU"/>
        </w:rPr>
        <w:t xml:space="preserve">     </w:t>
      </w:r>
      <w:r w:rsidR="007E0371">
        <w:rPr>
          <w:b/>
          <w:bCs/>
          <w:sz w:val="28"/>
          <w:szCs w:val="28"/>
          <w:lang w:val="tt-RU"/>
        </w:rPr>
        <w:t xml:space="preserve">№ </w:t>
      </w:r>
      <w:r w:rsidR="0075155D">
        <w:rPr>
          <w:b/>
          <w:bCs/>
          <w:sz w:val="28"/>
          <w:szCs w:val="28"/>
          <w:lang w:val="tt-RU"/>
        </w:rPr>
        <w:t>6/4-4</w:t>
      </w:r>
    </w:p>
    <w:p w:rsidR="00D96D6E" w:rsidRDefault="00D96D6E" w:rsidP="002D5DAD">
      <w:pPr>
        <w:pStyle w:val="1"/>
        <w:keepNext w:val="0"/>
        <w:widowControl w:val="0"/>
        <w:rPr>
          <w:szCs w:val="28"/>
        </w:rPr>
      </w:pPr>
    </w:p>
    <w:p w:rsidR="00D96D6E" w:rsidRDefault="00D96D6E" w:rsidP="002D5DAD">
      <w:pPr>
        <w:pStyle w:val="1"/>
        <w:keepNext w:val="0"/>
        <w:widowControl w:val="0"/>
        <w:rPr>
          <w:szCs w:val="28"/>
        </w:rPr>
      </w:pPr>
    </w:p>
    <w:p w:rsidR="008774A3" w:rsidRDefault="008774A3" w:rsidP="008774A3">
      <w:pPr>
        <w:pStyle w:val="1"/>
        <w:keepNext w:val="0"/>
        <w:widowControl w:val="0"/>
        <w:tabs>
          <w:tab w:val="left" w:pos="7655"/>
        </w:tabs>
        <w:spacing w:line="360" w:lineRule="auto"/>
        <w:ind w:left="1985" w:right="1700"/>
        <w:jc w:val="both"/>
        <w:rPr>
          <w:szCs w:val="28"/>
        </w:rPr>
      </w:pPr>
      <w:r>
        <w:rPr>
          <w:szCs w:val="28"/>
        </w:rPr>
        <w:t xml:space="preserve">О наделении полномочиями по ведению </w:t>
      </w:r>
    </w:p>
    <w:p w:rsidR="008774A3" w:rsidRDefault="008774A3" w:rsidP="008774A3">
      <w:pPr>
        <w:pStyle w:val="1"/>
        <w:keepNext w:val="0"/>
        <w:widowControl w:val="0"/>
        <w:tabs>
          <w:tab w:val="left" w:pos="7655"/>
        </w:tabs>
        <w:spacing w:line="360" w:lineRule="auto"/>
        <w:ind w:left="1985" w:right="1700"/>
        <w:jc w:val="both"/>
        <w:rPr>
          <w:szCs w:val="28"/>
        </w:rPr>
      </w:pPr>
      <w:r>
        <w:rPr>
          <w:szCs w:val="28"/>
        </w:rPr>
        <w:t>гражданских дел во всех судебных</w:t>
      </w:r>
    </w:p>
    <w:p w:rsidR="008774A3" w:rsidRDefault="008774A3" w:rsidP="008774A3">
      <w:pPr>
        <w:pStyle w:val="1"/>
        <w:keepNext w:val="0"/>
        <w:widowControl w:val="0"/>
        <w:tabs>
          <w:tab w:val="left" w:pos="7655"/>
        </w:tabs>
        <w:spacing w:line="360" w:lineRule="auto"/>
        <w:ind w:left="1985" w:right="1700"/>
        <w:jc w:val="both"/>
        <w:rPr>
          <w:szCs w:val="28"/>
        </w:rPr>
      </w:pPr>
      <w:proofErr w:type="gramStart"/>
      <w:r>
        <w:rPr>
          <w:szCs w:val="28"/>
        </w:rPr>
        <w:t>инстанциях</w:t>
      </w:r>
      <w:proofErr w:type="gramEnd"/>
    </w:p>
    <w:p w:rsidR="008774A3" w:rsidRDefault="008774A3" w:rsidP="008774A3">
      <w:pPr>
        <w:spacing w:line="360" w:lineRule="auto"/>
        <w:jc w:val="both"/>
        <w:rPr>
          <w:sz w:val="16"/>
          <w:szCs w:val="16"/>
        </w:rPr>
      </w:pPr>
    </w:p>
    <w:p w:rsidR="008774A3" w:rsidRDefault="008774A3" w:rsidP="00F720D4">
      <w:pPr>
        <w:spacing w:line="360" w:lineRule="auto"/>
        <w:ind w:firstLine="709"/>
        <w:jc w:val="both"/>
        <w:rPr>
          <w:sz w:val="28"/>
          <w:szCs w:val="28"/>
        </w:rPr>
      </w:pPr>
      <w:r>
        <w:rPr>
          <w:sz w:val="28"/>
          <w:szCs w:val="28"/>
        </w:rPr>
        <w:t>В соответствии с пунктом 10 статьи 24 Федерального закона                       «Об основных гарантиях избирательных прав и права на участие                                в референдуме граждан Российской Федерации</w:t>
      </w:r>
      <w:r w:rsidR="00F720D4">
        <w:rPr>
          <w:sz w:val="28"/>
          <w:szCs w:val="28"/>
        </w:rPr>
        <w:t>», статьей 108 Избирательного кодекса Республики Татарстан,</w:t>
      </w:r>
      <w:r>
        <w:rPr>
          <w:sz w:val="28"/>
          <w:szCs w:val="28"/>
        </w:rPr>
        <w:t xml:space="preserve"> Избирательная комиссия муниципального образования </w:t>
      </w:r>
      <w:proofErr w:type="spellStart"/>
      <w:r>
        <w:rPr>
          <w:sz w:val="28"/>
          <w:szCs w:val="28"/>
        </w:rPr>
        <w:t>г</w:t>
      </w:r>
      <w:proofErr w:type="gramStart"/>
      <w:r>
        <w:rPr>
          <w:sz w:val="28"/>
          <w:szCs w:val="28"/>
        </w:rPr>
        <w:t>.К</w:t>
      </w:r>
      <w:proofErr w:type="gramEnd"/>
      <w:r>
        <w:rPr>
          <w:sz w:val="28"/>
          <w:szCs w:val="28"/>
        </w:rPr>
        <w:t>азани</w:t>
      </w:r>
      <w:proofErr w:type="spellEnd"/>
      <w:r>
        <w:rPr>
          <w:sz w:val="28"/>
          <w:szCs w:val="28"/>
        </w:rPr>
        <w:t xml:space="preserve"> </w:t>
      </w:r>
      <w:r>
        <w:rPr>
          <w:b/>
          <w:sz w:val="28"/>
          <w:szCs w:val="28"/>
        </w:rPr>
        <w:t>решила</w:t>
      </w:r>
      <w:r>
        <w:rPr>
          <w:sz w:val="28"/>
          <w:szCs w:val="28"/>
        </w:rPr>
        <w:t xml:space="preserve">: </w:t>
      </w:r>
    </w:p>
    <w:p w:rsidR="008774A3" w:rsidRDefault="008774A3" w:rsidP="008774A3">
      <w:pPr>
        <w:spacing w:line="360" w:lineRule="auto"/>
        <w:ind w:firstLine="709"/>
        <w:jc w:val="both"/>
        <w:rPr>
          <w:sz w:val="28"/>
          <w:szCs w:val="28"/>
        </w:rPr>
      </w:pPr>
      <w:r>
        <w:rPr>
          <w:sz w:val="28"/>
          <w:szCs w:val="28"/>
        </w:rPr>
        <w:t xml:space="preserve">1. Наделить Председателя Избирательной комиссии муниципального образования </w:t>
      </w:r>
      <w:proofErr w:type="spellStart"/>
      <w:r>
        <w:rPr>
          <w:sz w:val="28"/>
          <w:szCs w:val="28"/>
        </w:rPr>
        <w:t>г</w:t>
      </w:r>
      <w:proofErr w:type="gramStart"/>
      <w:r>
        <w:rPr>
          <w:sz w:val="28"/>
          <w:szCs w:val="28"/>
        </w:rPr>
        <w:t>.К</w:t>
      </w:r>
      <w:proofErr w:type="gramEnd"/>
      <w:r>
        <w:rPr>
          <w:sz w:val="28"/>
          <w:szCs w:val="28"/>
        </w:rPr>
        <w:t>азани</w:t>
      </w:r>
      <w:proofErr w:type="spellEnd"/>
      <w:r>
        <w:rPr>
          <w:sz w:val="28"/>
          <w:szCs w:val="28"/>
        </w:rPr>
        <w:t xml:space="preserve">  </w:t>
      </w:r>
      <w:proofErr w:type="spellStart"/>
      <w:r>
        <w:rPr>
          <w:sz w:val="28"/>
          <w:szCs w:val="28"/>
        </w:rPr>
        <w:t>Гараева</w:t>
      </w:r>
      <w:proofErr w:type="spellEnd"/>
      <w:r>
        <w:rPr>
          <w:sz w:val="28"/>
          <w:szCs w:val="28"/>
        </w:rPr>
        <w:t xml:space="preserve"> </w:t>
      </w:r>
      <w:proofErr w:type="spellStart"/>
      <w:r>
        <w:rPr>
          <w:sz w:val="28"/>
          <w:szCs w:val="28"/>
        </w:rPr>
        <w:t>Фарита</w:t>
      </w:r>
      <w:proofErr w:type="spellEnd"/>
      <w:r>
        <w:rPr>
          <w:sz w:val="28"/>
          <w:szCs w:val="28"/>
        </w:rPr>
        <w:t xml:space="preserve"> </w:t>
      </w:r>
      <w:proofErr w:type="spellStart"/>
      <w:r>
        <w:rPr>
          <w:sz w:val="28"/>
          <w:szCs w:val="28"/>
        </w:rPr>
        <w:t>Каюмовича</w:t>
      </w:r>
      <w:proofErr w:type="spellEnd"/>
      <w:r>
        <w:rPr>
          <w:sz w:val="28"/>
          <w:szCs w:val="28"/>
        </w:rPr>
        <w:t xml:space="preserve"> полномочиями по ведению гражданских дел во всех судебных инстанциях, совершая при этом от имени Избирательной комиссии муниципального образования </w:t>
      </w:r>
      <w:proofErr w:type="spellStart"/>
      <w:r>
        <w:rPr>
          <w:sz w:val="28"/>
          <w:szCs w:val="28"/>
        </w:rPr>
        <w:t>г.Казани</w:t>
      </w:r>
      <w:proofErr w:type="spellEnd"/>
      <w:r>
        <w:rPr>
          <w:sz w:val="28"/>
          <w:szCs w:val="28"/>
        </w:rPr>
        <w:t xml:space="preserve"> все процессуальные действия, включая подписание искового</w:t>
      </w:r>
      <w:r w:rsidR="00406875">
        <w:rPr>
          <w:sz w:val="28"/>
          <w:szCs w:val="28"/>
        </w:rPr>
        <w:t xml:space="preserve"> и иного</w:t>
      </w:r>
      <w:r>
        <w:rPr>
          <w:sz w:val="28"/>
          <w:szCs w:val="28"/>
        </w:rPr>
        <w:t xml:space="preserve"> заявления, предъявление его в суд, подписание отзыва, возражения,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w:t>
      </w:r>
    </w:p>
    <w:p w:rsidR="008774A3" w:rsidRDefault="008774A3" w:rsidP="008774A3">
      <w:pPr>
        <w:spacing w:line="360" w:lineRule="auto"/>
        <w:ind w:firstLine="709"/>
        <w:jc w:val="both"/>
        <w:rPr>
          <w:sz w:val="28"/>
          <w:szCs w:val="28"/>
        </w:rPr>
      </w:pPr>
      <w:r>
        <w:rPr>
          <w:sz w:val="28"/>
          <w:szCs w:val="28"/>
        </w:rPr>
        <w:lastRenderedPageBreak/>
        <w:t xml:space="preserve">2. Наделить полномочиями по ведению гражданских дел во всех судебных инстанциях, совершая при этом от имени Избирательной комиссии муниципального образования </w:t>
      </w:r>
      <w:proofErr w:type="spellStart"/>
      <w:r>
        <w:rPr>
          <w:sz w:val="28"/>
          <w:szCs w:val="28"/>
        </w:rPr>
        <w:t>г</w:t>
      </w:r>
      <w:proofErr w:type="gramStart"/>
      <w:r>
        <w:rPr>
          <w:sz w:val="28"/>
          <w:szCs w:val="28"/>
        </w:rPr>
        <w:t>.К</w:t>
      </w:r>
      <w:proofErr w:type="gramEnd"/>
      <w:r>
        <w:rPr>
          <w:sz w:val="28"/>
          <w:szCs w:val="28"/>
        </w:rPr>
        <w:t>азани</w:t>
      </w:r>
      <w:proofErr w:type="spellEnd"/>
      <w:r>
        <w:rPr>
          <w:sz w:val="28"/>
          <w:szCs w:val="28"/>
        </w:rPr>
        <w:t xml:space="preserve"> все процессуальные действия, следующих лиц:</w:t>
      </w:r>
    </w:p>
    <w:p w:rsidR="008774A3" w:rsidRPr="00E46A83" w:rsidRDefault="008774A3" w:rsidP="008774A3">
      <w:pPr>
        <w:spacing w:line="360" w:lineRule="auto"/>
        <w:ind w:firstLine="709"/>
        <w:jc w:val="both"/>
        <w:rPr>
          <w:sz w:val="28"/>
          <w:szCs w:val="28"/>
        </w:rPr>
      </w:pPr>
      <w:r w:rsidRPr="00E46A83">
        <w:rPr>
          <w:sz w:val="28"/>
          <w:szCs w:val="28"/>
        </w:rPr>
        <w:t xml:space="preserve">Яковлева Виктора Иосифовича - заместителя председателя Избирательной комиссии муниципального образования </w:t>
      </w:r>
      <w:proofErr w:type="spellStart"/>
      <w:r w:rsidRPr="00E46A83">
        <w:rPr>
          <w:sz w:val="28"/>
          <w:szCs w:val="28"/>
        </w:rPr>
        <w:t>г</w:t>
      </w:r>
      <w:proofErr w:type="gramStart"/>
      <w:r w:rsidRPr="00E46A83">
        <w:rPr>
          <w:sz w:val="28"/>
          <w:szCs w:val="28"/>
        </w:rPr>
        <w:t>.К</w:t>
      </w:r>
      <w:proofErr w:type="gramEnd"/>
      <w:r w:rsidRPr="00E46A83">
        <w:rPr>
          <w:sz w:val="28"/>
          <w:szCs w:val="28"/>
        </w:rPr>
        <w:t>азани</w:t>
      </w:r>
      <w:proofErr w:type="spellEnd"/>
      <w:r w:rsidRPr="00E46A83">
        <w:rPr>
          <w:sz w:val="28"/>
          <w:szCs w:val="28"/>
        </w:rPr>
        <w:t>;</w:t>
      </w:r>
    </w:p>
    <w:p w:rsidR="008774A3" w:rsidRPr="00E46A83" w:rsidRDefault="008774A3" w:rsidP="008774A3">
      <w:pPr>
        <w:spacing w:line="360" w:lineRule="auto"/>
        <w:ind w:firstLine="709"/>
        <w:jc w:val="both"/>
        <w:rPr>
          <w:sz w:val="28"/>
          <w:szCs w:val="28"/>
        </w:rPr>
      </w:pPr>
      <w:proofErr w:type="spellStart"/>
      <w:r w:rsidRPr="00E46A83">
        <w:rPr>
          <w:sz w:val="28"/>
          <w:szCs w:val="28"/>
        </w:rPr>
        <w:t>Муртазину</w:t>
      </w:r>
      <w:proofErr w:type="spellEnd"/>
      <w:r w:rsidRPr="00E46A83">
        <w:rPr>
          <w:sz w:val="28"/>
          <w:szCs w:val="28"/>
        </w:rPr>
        <w:t xml:space="preserve"> </w:t>
      </w:r>
      <w:proofErr w:type="spellStart"/>
      <w:r w:rsidRPr="00E46A83">
        <w:rPr>
          <w:sz w:val="28"/>
          <w:szCs w:val="28"/>
        </w:rPr>
        <w:t>Лейсен</w:t>
      </w:r>
      <w:proofErr w:type="spellEnd"/>
      <w:r w:rsidRPr="00E46A83">
        <w:rPr>
          <w:sz w:val="28"/>
          <w:szCs w:val="28"/>
        </w:rPr>
        <w:t xml:space="preserve"> </w:t>
      </w:r>
      <w:proofErr w:type="spellStart"/>
      <w:r w:rsidRPr="00E46A83">
        <w:rPr>
          <w:sz w:val="28"/>
          <w:szCs w:val="28"/>
        </w:rPr>
        <w:t>Сулеймановну</w:t>
      </w:r>
      <w:proofErr w:type="spellEnd"/>
      <w:r w:rsidRPr="00E46A83">
        <w:rPr>
          <w:sz w:val="28"/>
          <w:szCs w:val="28"/>
        </w:rPr>
        <w:t xml:space="preserve"> - члена Избирательной комиссии муниципального образования </w:t>
      </w:r>
      <w:proofErr w:type="spellStart"/>
      <w:r w:rsidRPr="00E46A83">
        <w:rPr>
          <w:sz w:val="28"/>
          <w:szCs w:val="28"/>
        </w:rPr>
        <w:t>г</w:t>
      </w:r>
      <w:proofErr w:type="gramStart"/>
      <w:r w:rsidRPr="00E46A83">
        <w:rPr>
          <w:sz w:val="28"/>
          <w:szCs w:val="28"/>
        </w:rPr>
        <w:t>.К</w:t>
      </w:r>
      <w:proofErr w:type="gramEnd"/>
      <w:r w:rsidRPr="00E46A83">
        <w:rPr>
          <w:sz w:val="28"/>
          <w:szCs w:val="28"/>
        </w:rPr>
        <w:t>азани</w:t>
      </w:r>
      <w:proofErr w:type="spellEnd"/>
      <w:r w:rsidRPr="00E46A83">
        <w:rPr>
          <w:sz w:val="28"/>
          <w:szCs w:val="28"/>
        </w:rPr>
        <w:t xml:space="preserve"> с правом решающего голоса;</w:t>
      </w:r>
    </w:p>
    <w:p w:rsidR="00E46A83" w:rsidRPr="00E46A83" w:rsidRDefault="008774A3" w:rsidP="00E46A83">
      <w:pPr>
        <w:spacing w:line="360" w:lineRule="auto"/>
        <w:ind w:firstLine="709"/>
        <w:jc w:val="both"/>
        <w:rPr>
          <w:sz w:val="28"/>
          <w:szCs w:val="28"/>
        </w:rPr>
      </w:pPr>
      <w:proofErr w:type="spellStart"/>
      <w:r w:rsidRPr="00E46A83">
        <w:rPr>
          <w:sz w:val="28"/>
          <w:szCs w:val="28"/>
        </w:rPr>
        <w:t>Дынькова</w:t>
      </w:r>
      <w:proofErr w:type="spellEnd"/>
      <w:r w:rsidRPr="00E46A83">
        <w:rPr>
          <w:sz w:val="28"/>
          <w:szCs w:val="28"/>
        </w:rPr>
        <w:t xml:space="preserve"> Александра Николаевича -  </w:t>
      </w:r>
      <w:r w:rsidR="00E46A83">
        <w:rPr>
          <w:sz w:val="28"/>
          <w:szCs w:val="28"/>
        </w:rPr>
        <w:t xml:space="preserve">члена </w:t>
      </w:r>
      <w:r w:rsidRPr="00E46A83">
        <w:rPr>
          <w:sz w:val="28"/>
          <w:szCs w:val="28"/>
        </w:rPr>
        <w:t xml:space="preserve">Избирательной комиссии муниципального образования </w:t>
      </w:r>
      <w:proofErr w:type="spellStart"/>
      <w:r w:rsidRPr="00E46A83">
        <w:rPr>
          <w:sz w:val="28"/>
          <w:szCs w:val="28"/>
        </w:rPr>
        <w:t>г</w:t>
      </w:r>
      <w:proofErr w:type="gramStart"/>
      <w:r w:rsidRPr="00E46A83">
        <w:rPr>
          <w:sz w:val="28"/>
          <w:szCs w:val="28"/>
        </w:rPr>
        <w:t>.К</w:t>
      </w:r>
      <w:proofErr w:type="gramEnd"/>
      <w:r w:rsidRPr="00E46A83">
        <w:rPr>
          <w:sz w:val="28"/>
          <w:szCs w:val="28"/>
        </w:rPr>
        <w:t>азани</w:t>
      </w:r>
      <w:proofErr w:type="spellEnd"/>
      <w:r w:rsidR="00E46A83" w:rsidRPr="00E46A83">
        <w:rPr>
          <w:sz w:val="28"/>
          <w:szCs w:val="28"/>
        </w:rPr>
        <w:t xml:space="preserve"> с правом решающего голоса;</w:t>
      </w:r>
    </w:p>
    <w:p w:rsidR="008774A3" w:rsidRDefault="008774A3" w:rsidP="008774A3">
      <w:pPr>
        <w:spacing w:line="360" w:lineRule="auto"/>
        <w:ind w:firstLine="709"/>
        <w:jc w:val="both"/>
        <w:rPr>
          <w:sz w:val="28"/>
          <w:szCs w:val="28"/>
        </w:rPr>
      </w:pPr>
      <w:r>
        <w:rPr>
          <w:sz w:val="28"/>
          <w:szCs w:val="28"/>
        </w:rPr>
        <w:t xml:space="preserve">3. Наделить Председателя Избирательной комиссии муниципального образования </w:t>
      </w:r>
      <w:proofErr w:type="spellStart"/>
      <w:r>
        <w:rPr>
          <w:sz w:val="28"/>
          <w:szCs w:val="28"/>
        </w:rPr>
        <w:t>г</w:t>
      </w:r>
      <w:proofErr w:type="gramStart"/>
      <w:r>
        <w:rPr>
          <w:sz w:val="28"/>
          <w:szCs w:val="28"/>
        </w:rPr>
        <w:t>.К</w:t>
      </w:r>
      <w:proofErr w:type="gramEnd"/>
      <w:r>
        <w:rPr>
          <w:sz w:val="28"/>
          <w:szCs w:val="28"/>
        </w:rPr>
        <w:t>азани</w:t>
      </w:r>
      <w:proofErr w:type="spellEnd"/>
      <w:r>
        <w:rPr>
          <w:sz w:val="28"/>
          <w:szCs w:val="28"/>
        </w:rPr>
        <w:t xml:space="preserve">  </w:t>
      </w:r>
      <w:proofErr w:type="spellStart"/>
      <w:r>
        <w:rPr>
          <w:sz w:val="28"/>
          <w:szCs w:val="28"/>
        </w:rPr>
        <w:t>Гараева</w:t>
      </w:r>
      <w:proofErr w:type="spellEnd"/>
      <w:r>
        <w:rPr>
          <w:sz w:val="28"/>
          <w:szCs w:val="28"/>
        </w:rPr>
        <w:t xml:space="preserve"> </w:t>
      </w:r>
      <w:proofErr w:type="spellStart"/>
      <w:r>
        <w:rPr>
          <w:sz w:val="28"/>
          <w:szCs w:val="28"/>
        </w:rPr>
        <w:t>Фарита</w:t>
      </w:r>
      <w:proofErr w:type="spellEnd"/>
      <w:r>
        <w:rPr>
          <w:sz w:val="28"/>
          <w:szCs w:val="28"/>
        </w:rPr>
        <w:t xml:space="preserve"> </w:t>
      </w:r>
      <w:proofErr w:type="spellStart"/>
      <w:r>
        <w:rPr>
          <w:sz w:val="28"/>
          <w:szCs w:val="28"/>
        </w:rPr>
        <w:t>Каюмовича</w:t>
      </w:r>
      <w:proofErr w:type="spellEnd"/>
      <w:r>
        <w:rPr>
          <w:sz w:val="28"/>
          <w:szCs w:val="28"/>
        </w:rPr>
        <w:t xml:space="preserve"> полномочиями по подписанию доверенностей на ведение гражданских дел во всех судебных инстанциях от имени </w:t>
      </w:r>
      <w:r w:rsidR="00597687">
        <w:rPr>
          <w:sz w:val="28"/>
          <w:szCs w:val="28"/>
        </w:rPr>
        <w:t>И</w:t>
      </w:r>
      <w:r>
        <w:rPr>
          <w:sz w:val="28"/>
          <w:szCs w:val="28"/>
        </w:rPr>
        <w:t xml:space="preserve">збирательной комиссии </w:t>
      </w:r>
      <w:r w:rsidR="00597687">
        <w:rPr>
          <w:sz w:val="28"/>
          <w:szCs w:val="28"/>
        </w:rPr>
        <w:t xml:space="preserve">муниципального образования </w:t>
      </w:r>
      <w:proofErr w:type="spellStart"/>
      <w:r w:rsidR="00597687">
        <w:rPr>
          <w:sz w:val="28"/>
          <w:szCs w:val="28"/>
        </w:rPr>
        <w:t>г.Казани</w:t>
      </w:r>
      <w:proofErr w:type="spellEnd"/>
      <w:r>
        <w:rPr>
          <w:sz w:val="28"/>
          <w:szCs w:val="28"/>
        </w:rPr>
        <w:t>.</w:t>
      </w:r>
    </w:p>
    <w:p w:rsidR="008774A3" w:rsidRDefault="008774A3" w:rsidP="008774A3">
      <w:pPr>
        <w:spacing w:line="360" w:lineRule="auto"/>
        <w:ind w:firstLine="709"/>
        <w:jc w:val="both"/>
        <w:rPr>
          <w:sz w:val="28"/>
          <w:szCs w:val="28"/>
        </w:rPr>
      </w:pPr>
      <w:r>
        <w:rPr>
          <w:sz w:val="28"/>
          <w:szCs w:val="28"/>
        </w:rPr>
        <w:t xml:space="preserve">4. Контроль за ведением  учета  выдачи доверенностей возложить на секретаря Избирательной комиссии </w:t>
      </w:r>
      <w:proofErr w:type="spellStart"/>
      <w:r>
        <w:rPr>
          <w:sz w:val="28"/>
          <w:szCs w:val="28"/>
        </w:rPr>
        <w:t>г</w:t>
      </w:r>
      <w:proofErr w:type="gramStart"/>
      <w:r>
        <w:rPr>
          <w:sz w:val="28"/>
          <w:szCs w:val="28"/>
        </w:rPr>
        <w:t>.К</w:t>
      </w:r>
      <w:proofErr w:type="gramEnd"/>
      <w:r>
        <w:rPr>
          <w:sz w:val="28"/>
          <w:szCs w:val="28"/>
        </w:rPr>
        <w:t>азани</w:t>
      </w:r>
      <w:proofErr w:type="spellEnd"/>
      <w:r>
        <w:rPr>
          <w:sz w:val="28"/>
          <w:szCs w:val="28"/>
        </w:rPr>
        <w:t xml:space="preserve"> </w:t>
      </w:r>
      <w:proofErr w:type="spellStart"/>
      <w:r>
        <w:rPr>
          <w:sz w:val="28"/>
          <w:szCs w:val="28"/>
        </w:rPr>
        <w:t>Н.Н.Павлову</w:t>
      </w:r>
      <w:proofErr w:type="spellEnd"/>
      <w:r>
        <w:rPr>
          <w:sz w:val="28"/>
          <w:szCs w:val="28"/>
        </w:rPr>
        <w:t xml:space="preserve">. </w:t>
      </w:r>
    </w:p>
    <w:p w:rsidR="008774A3" w:rsidRDefault="008774A3" w:rsidP="008774A3">
      <w:pPr>
        <w:spacing w:line="360" w:lineRule="auto"/>
        <w:ind w:firstLine="709"/>
        <w:jc w:val="both"/>
        <w:rPr>
          <w:sz w:val="28"/>
          <w:szCs w:val="28"/>
        </w:rPr>
      </w:pPr>
    </w:p>
    <w:p w:rsidR="008774A3" w:rsidRDefault="008774A3" w:rsidP="008774A3">
      <w:pPr>
        <w:spacing w:line="360" w:lineRule="auto"/>
        <w:ind w:firstLine="709"/>
        <w:jc w:val="both"/>
        <w:rPr>
          <w:sz w:val="28"/>
          <w:szCs w:val="28"/>
        </w:rPr>
      </w:pPr>
    </w:p>
    <w:p w:rsidR="008774A3" w:rsidRDefault="008774A3" w:rsidP="00A4204E">
      <w:pPr>
        <w:spacing w:line="360" w:lineRule="auto"/>
        <w:jc w:val="both"/>
        <w:rPr>
          <w:b/>
          <w:sz w:val="28"/>
          <w:szCs w:val="28"/>
        </w:rPr>
      </w:pPr>
      <w:r>
        <w:rPr>
          <w:b/>
          <w:sz w:val="28"/>
          <w:szCs w:val="28"/>
        </w:rPr>
        <w:t xml:space="preserve">Председатель комиссии                                                             </w:t>
      </w:r>
      <w:proofErr w:type="spellStart"/>
      <w:r>
        <w:rPr>
          <w:b/>
          <w:sz w:val="28"/>
          <w:szCs w:val="28"/>
        </w:rPr>
        <w:t>Ф.К.Гараев</w:t>
      </w:r>
      <w:proofErr w:type="spellEnd"/>
    </w:p>
    <w:p w:rsidR="008774A3" w:rsidRDefault="008774A3" w:rsidP="00A4204E">
      <w:pPr>
        <w:spacing w:line="360" w:lineRule="auto"/>
      </w:pPr>
    </w:p>
    <w:p w:rsidR="00A4204E" w:rsidRDefault="00A4204E" w:rsidP="00A4204E">
      <w:pPr>
        <w:widowControl w:val="0"/>
        <w:spacing w:line="360" w:lineRule="auto"/>
        <w:jc w:val="both"/>
        <w:rPr>
          <w:b/>
          <w:sz w:val="28"/>
          <w:szCs w:val="28"/>
        </w:rPr>
      </w:pPr>
      <w:r>
        <w:rPr>
          <w:b/>
          <w:sz w:val="28"/>
          <w:szCs w:val="28"/>
        </w:rPr>
        <w:t xml:space="preserve">Секретарь комиссии </w:t>
      </w:r>
      <w:r>
        <w:rPr>
          <w:b/>
          <w:sz w:val="28"/>
          <w:szCs w:val="28"/>
        </w:rPr>
        <w:tab/>
      </w:r>
      <w:r>
        <w:rPr>
          <w:b/>
          <w:sz w:val="28"/>
          <w:szCs w:val="28"/>
        </w:rPr>
        <w:tab/>
      </w:r>
      <w:r>
        <w:rPr>
          <w:b/>
          <w:sz w:val="28"/>
          <w:szCs w:val="28"/>
        </w:rPr>
        <w:tab/>
      </w:r>
      <w:r>
        <w:rPr>
          <w:b/>
          <w:sz w:val="28"/>
          <w:szCs w:val="28"/>
        </w:rPr>
        <w:tab/>
      </w:r>
      <w:r>
        <w:rPr>
          <w:b/>
          <w:sz w:val="28"/>
          <w:szCs w:val="28"/>
        </w:rPr>
        <w:tab/>
        <w:t xml:space="preserve">                           </w:t>
      </w:r>
      <w:proofErr w:type="spellStart"/>
      <w:r>
        <w:rPr>
          <w:b/>
          <w:sz w:val="28"/>
          <w:szCs w:val="28"/>
        </w:rPr>
        <w:t>Н.Н.Павлова</w:t>
      </w:r>
      <w:proofErr w:type="spellEnd"/>
    </w:p>
    <w:p w:rsidR="008774A3" w:rsidRDefault="008774A3" w:rsidP="008774A3"/>
    <w:sectPr w:rsidR="008774A3" w:rsidSect="007E0371">
      <w:headerReference w:type="default" r:id="rId9"/>
      <w:footerReference w:type="even" r:id="rId10"/>
      <w:footerReference w:type="default" r:id="rId11"/>
      <w:pgSz w:w="11906" w:h="16838" w:code="9"/>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13E" w:rsidRDefault="0048113E">
      <w:r>
        <w:separator/>
      </w:r>
    </w:p>
  </w:endnote>
  <w:endnote w:type="continuationSeparator" w:id="0">
    <w:p w:rsidR="0048113E" w:rsidRDefault="0048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446" w:rsidRDefault="00D42F13" w:rsidP="002560A1">
    <w:pPr>
      <w:pStyle w:val="a5"/>
      <w:framePr w:wrap="around" w:vAnchor="text" w:hAnchor="margin" w:xAlign="right" w:y="1"/>
      <w:rPr>
        <w:rStyle w:val="a6"/>
      </w:rPr>
    </w:pPr>
    <w:r>
      <w:rPr>
        <w:rStyle w:val="a6"/>
      </w:rPr>
      <w:fldChar w:fldCharType="begin"/>
    </w:r>
    <w:r w:rsidR="00771446">
      <w:rPr>
        <w:rStyle w:val="a6"/>
      </w:rPr>
      <w:instrText xml:space="preserve">PAGE  </w:instrText>
    </w:r>
    <w:r>
      <w:rPr>
        <w:rStyle w:val="a6"/>
      </w:rPr>
      <w:fldChar w:fldCharType="end"/>
    </w:r>
  </w:p>
  <w:p w:rsidR="00771446" w:rsidRDefault="00771446" w:rsidP="0079076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446" w:rsidRDefault="00771446" w:rsidP="0079076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13E" w:rsidRDefault="0048113E">
      <w:r>
        <w:separator/>
      </w:r>
    </w:p>
  </w:footnote>
  <w:footnote w:type="continuationSeparator" w:id="0">
    <w:p w:rsidR="0048113E" w:rsidRDefault="00481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1F2" w:rsidRDefault="00D42F13">
    <w:pPr>
      <w:pStyle w:val="a3"/>
      <w:jc w:val="center"/>
    </w:pPr>
    <w:r>
      <w:fldChar w:fldCharType="begin"/>
    </w:r>
    <w:r w:rsidR="005651F2">
      <w:instrText>PAGE   \* MERGEFORMAT</w:instrText>
    </w:r>
    <w:r>
      <w:fldChar w:fldCharType="separate"/>
    </w:r>
    <w:r w:rsidR="0075155D">
      <w:rPr>
        <w:noProof/>
      </w:rPr>
      <w:t>2</w:t>
    </w:r>
    <w:r>
      <w:fldChar w:fldCharType="end"/>
    </w:r>
  </w:p>
  <w:p w:rsidR="00771446" w:rsidRDefault="0077144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55"/>
    <w:rsid w:val="000171A9"/>
    <w:rsid w:val="00023DAF"/>
    <w:rsid w:val="000327F1"/>
    <w:rsid w:val="00034C31"/>
    <w:rsid w:val="00044CA0"/>
    <w:rsid w:val="00056FC0"/>
    <w:rsid w:val="000578CC"/>
    <w:rsid w:val="00072E19"/>
    <w:rsid w:val="00073013"/>
    <w:rsid w:val="000911A4"/>
    <w:rsid w:val="000951DD"/>
    <w:rsid w:val="000A0FC5"/>
    <w:rsid w:val="000B08A6"/>
    <w:rsid w:val="000B3556"/>
    <w:rsid w:val="000B3570"/>
    <w:rsid w:val="000C3EA0"/>
    <w:rsid w:val="000D5AE9"/>
    <w:rsid w:val="000D76A2"/>
    <w:rsid w:val="00122D40"/>
    <w:rsid w:val="0012311A"/>
    <w:rsid w:val="001247E9"/>
    <w:rsid w:val="001250D3"/>
    <w:rsid w:val="00134225"/>
    <w:rsid w:val="00134554"/>
    <w:rsid w:val="00136ADB"/>
    <w:rsid w:val="001625DC"/>
    <w:rsid w:val="0017488B"/>
    <w:rsid w:val="00176F5E"/>
    <w:rsid w:val="001838E9"/>
    <w:rsid w:val="001C0C68"/>
    <w:rsid w:val="001C53D3"/>
    <w:rsid w:val="001C7CAE"/>
    <w:rsid w:val="001F51CF"/>
    <w:rsid w:val="00203A31"/>
    <w:rsid w:val="002121A9"/>
    <w:rsid w:val="00217E8F"/>
    <w:rsid w:val="002363FE"/>
    <w:rsid w:val="0025058F"/>
    <w:rsid w:val="002560A1"/>
    <w:rsid w:val="00264577"/>
    <w:rsid w:val="00274668"/>
    <w:rsid w:val="002777A9"/>
    <w:rsid w:val="002B0BE3"/>
    <w:rsid w:val="002C1517"/>
    <w:rsid w:val="002D5DAD"/>
    <w:rsid w:val="002E09BD"/>
    <w:rsid w:val="00322F6F"/>
    <w:rsid w:val="0033483C"/>
    <w:rsid w:val="00355FEB"/>
    <w:rsid w:val="00365D3A"/>
    <w:rsid w:val="0037078F"/>
    <w:rsid w:val="00381EA5"/>
    <w:rsid w:val="00384D3D"/>
    <w:rsid w:val="0039196A"/>
    <w:rsid w:val="00393440"/>
    <w:rsid w:val="00394479"/>
    <w:rsid w:val="003A6A73"/>
    <w:rsid w:val="003C0049"/>
    <w:rsid w:val="003E0588"/>
    <w:rsid w:val="003E6055"/>
    <w:rsid w:val="003F13AB"/>
    <w:rsid w:val="00406875"/>
    <w:rsid w:val="00407A31"/>
    <w:rsid w:val="004360D3"/>
    <w:rsid w:val="00440039"/>
    <w:rsid w:val="004512F3"/>
    <w:rsid w:val="004676FB"/>
    <w:rsid w:val="004721FE"/>
    <w:rsid w:val="00473935"/>
    <w:rsid w:val="0048113E"/>
    <w:rsid w:val="0048628A"/>
    <w:rsid w:val="004952B8"/>
    <w:rsid w:val="004C13FC"/>
    <w:rsid w:val="004D75E9"/>
    <w:rsid w:val="004E6640"/>
    <w:rsid w:val="004F7357"/>
    <w:rsid w:val="00503015"/>
    <w:rsid w:val="005058B2"/>
    <w:rsid w:val="00506E9B"/>
    <w:rsid w:val="0050701E"/>
    <w:rsid w:val="00510DD5"/>
    <w:rsid w:val="00515368"/>
    <w:rsid w:val="00524939"/>
    <w:rsid w:val="00530E6D"/>
    <w:rsid w:val="00532169"/>
    <w:rsid w:val="005353FC"/>
    <w:rsid w:val="00543536"/>
    <w:rsid w:val="005651F2"/>
    <w:rsid w:val="00573A5D"/>
    <w:rsid w:val="00576C83"/>
    <w:rsid w:val="005869DB"/>
    <w:rsid w:val="005877E1"/>
    <w:rsid w:val="005930B1"/>
    <w:rsid w:val="00597687"/>
    <w:rsid w:val="005A267B"/>
    <w:rsid w:val="005B2E48"/>
    <w:rsid w:val="005B47C8"/>
    <w:rsid w:val="005C2900"/>
    <w:rsid w:val="005D6FA8"/>
    <w:rsid w:val="005E2C2E"/>
    <w:rsid w:val="005F49B4"/>
    <w:rsid w:val="005F7677"/>
    <w:rsid w:val="005F7C05"/>
    <w:rsid w:val="00603B8D"/>
    <w:rsid w:val="006059B6"/>
    <w:rsid w:val="00624B61"/>
    <w:rsid w:val="00624D6F"/>
    <w:rsid w:val="00645DAB"/>
    <w:rsid w:val="00645EAC"/>
    <w:rsid w:val="006656E5"/>
    <w:rsid w:val="00674DEB"/>
    <w:rsid w:val="00695B1A"/>
    <w:rsid w:val="006C49AE"/>
    <w:rsid w:val="00705075"/>
    <w:rsid w:val="00723D2F"/>
    <w:rsid w:val="007242F2"/>
    <w:rsid w:val="007403F4"/>
    <w:rsid w:val="00743296"/>
    <w:rsid w:val="00743C42"/>
    <w:rsid w:val="00746288"/>
    <w:rsid w:val="0075155D"/>
    <w:rsid w:val="007541E7"/>
    <w:rsid w:val="007613AB"/>
    <w:rsid w:val="00771446"/>
    <w:rsid w:val="00786ADA"/>
    <w:rsid w:val="007876F9"/>
    <w:rsid w:val="00790767"/>
    <w:rsid w:val="007954B6"/>
    <w:rsid w:val="007C0D9E"/>
    <w:rsid w:val="007E0371"/>
    <w:rsid w:val="007E37C0"/>
    <w:rsid w:val="0080562C"/>
    <w:rsid w:val="0081437F"/>
    <w:rsid w:val="008221F9"/>
    <w:rsid w:val="0082319F"/>
    <w:rsid w:val="00833705"/>
    <w:rsid w:val="00863DDE"/>
    <w:rsid w:val="008650F8"/>
    <w:rsid w:val="0086776A"/>
    <w:rsid w:val="008722CF"/>
    <w:rsid w:val="00875FA0"/>
    <w:rsid w:val="008774A3"/>
    <w:rsid w:val="008C6DCE"/>
    <w:rsid w:val="0090236C"/>
    <w:rsid w:val="009055A3"/>
    <w:rsid w:val="00917A0B"/>
    <w:rsid w:val="00946C56"/>
    <w:rsid w:val="00976D2A"/>
    <w:rsid w:val="00977FF8"/>
    <w:rsid w:val="009B2B84"/>
    <w:rsid w:val="009C5C75"/>
    <w:rsid w:val="009C7A07"/>
    <w:rsid w:val="009E1AEA"/>
    <w:rsid w:val="009F0D99"/>
    <w:rsid w:val="00A07EA1"/>
    <w:rsid w:val="00A11019"/>
    <w:rsid w:val="00A1395C"/>
    <w:rsid w:val="00A379A9"/>
    <w:rsid w:val="00A41BA6"/>
    <w:rsid w:val="00A4204E"/>
    <w:rsid w:val="00A575BC"/>
    <w:rsid w:val="00A63025"/>
    <w:rsid w:val="00A80755"/>
    <w:rsid w:val="00A82534"/>
    <w:rsid w:val="00AE223F"/>
    <w:rsid w:val="00AE4502"/>
    <w:rsid w:val="00AF645D"/>
    <w:rsid w:val="00AF6DDA"/>
    <w:rsid w:val="00B05EF3"/>
    <w:rsid w:val="00B07332"/>
    <w:rsid w:val="00B15411"/>
    <w:rsid w:val="00B23B86"/>
    <w:rsid w:val="00B2725B"/>
    <w:rsid w:val="00B4411B"/>
    <w:rsid w:val="00B65B39"/>
    <w:rsid w:val="00BA1A9A"/>
    <w:rsid w:val="00BC1C13"/>
    <w:rsid w:val="00BD1877"/>
    <w:rsid w:val="00BD5158"/>
    <w:rsid w:val="00BF17C0"/>
    <w:rsid w:val="00BF41CF"/>
    <w:rsid w:val="00BF629D"/>
    <w:rsid w:val="00BF68D6"/>
    <w:rsid w:val="00C05AA7"/>
    <w:rsid w:val="00C20B8C"/>
    <w:rsid w:val="00C25013"/>
    <w:rsid w:val="00C300B2"/>
    <w:rsid w:val="00C345F8"/>
    <w:rsid w:val="00C3535B"/>
    <w:rsid w:val="00C41954"/>
    <w:rsid w:val="00C64108"/>
    <w:rsid w:val="00C739B6"/>
    <w:rsid w:val="00C73E15"/>
    <w:rsid w:val="00C85AA0"/>
    <w:rsid w:val="00C876C3"/>
    <w:rsid w:val="00C9561E"/>
    <w:rsid w:val="00C97E95"/>
    <w:rsid w:val="00CA6CE0"/>
    <w:rsid w:val="00CB1B31"/>
    <w:rsid w:val="00CC1F1A"/>
    <w:rsid w:val="00CC29BB"/>
    <w:rsid w:val="00CD211E"/>
    <w:rsid w:val="00CD2260"/>
    <w:rsid w:val="00CE4A16"/>
    <w:rsid w:val="00CF49CC"/>
    <w:rsid w:val="00CF78B0"/>
    <w:rsid w:val="00D01CFA"/>
    <w:rsid w:val="00D04718"/>
    <w:rsid w:val="00D20422"/>
    <w:rsid w:val="00D34F07"/>
    <w:rsid w:val="00D40168"/>
    <w:rsid w:val="00D42B13"/>
    <w:rsid w:val="00D42F13"/>
    <w:rsid w:val="00D578DA"/>
    <w:rsid w:val="00D701FC"/>
    <w:rsid w:val="00D72BDE"/>
    <w:rsid w:val="00D76BFB"/>
    <w:rsid w:val="00D91282"/>
    <w:rsid w:val="00D96D6E"/>
    <w:rsid w:val="00DC65A7"/>
    <w:rsid w:val="00DF0079"/>
    <w:rsid w:val="00DF3EA6"/>
    <w:rsid w:val="00E2473D"/>
    <w:rsid w:val="00E25586"/>
    <w:rsid w:val="00E25D4C"/>
    <w:rsid w:val="00E46A83"/>
    <w:rsid w:val="00E57DA1"/>
    <w:rsid w:val="00E73592"/>
    <w:rsid w:val="00E76901"/>
    <w:rsid w:val="00E81C41"/>
    <w:rsid w:val="00E87068"/>
    <w:rsid w:val="00EA099B"/>
    <w:rsid w:val="00EB46D6"/>
    <w:rsid w:val="00EE0F12"/>
    <w:rsid w:val="00EF309D"/>
    <w:rsid w:val="00F0591F"/>
    <w:rsid w:val="00F101DF"/>
    <w:rsid w:val="00F44C53"/>
    <w:rsid w:val="00F52383"/>
    <w:rsid w:val="00F720D4"/>
    <w:rsid w:val="00F731F1"/>
    <w:rsid w:val="00F73BBD"/>
    <w:rsid w:val="00F75D86"/>
    <w:rsid w:val="00F77644"/>
    <w:rsid w:val="00F95A08"/>
    <w:rsid w:val="00FA0348"/>
    <w:rsid w:val="00FA6F77"/>
    <w:rsid w:val="00FB2568"/>
    <w:rsid w:val="00FB4AEB"/>
    <w:rsid w:val="00FC31D5"/>
    <w:rsid w:val="00FC383A"/>
    <w:rsid w:val="00FC3DED"/>
    <w:rsid w:val="00FC4CAA"/>
    <w:rsid w:val="00FD2956"/>
    <w:rsid w:val="00FD71AB"/>
    <w:rsid w:val="00FF6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style>
  <w:style w:type="paragraph" w:styleId="1">
    <w:name w:val="heading 1"/>
    <w:basedOn w:val="a"/>
    <w:next w:val="a"/>
    <w:link w:val="10"/>
    <w:qFormat/>
    <w:rsid w:val="00B07332"/>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F13"/>
    <w:pPr>
      <w:tabs>
        <w:tab w:val="center" w:pos="4153"/>
        <w:tab w:val="right" w:pos="8306"/>
      </w:tabs>
    </w:pPr>
  </w:style>
  <w:style w:type="paragraph" w:styleId="a5">
    <w:name w:val="footer"/>
    <w:basedOn w:val="a"/>
    <w:rsid w:val="00D42F13"/>
    <w:pPr>
      <w:tabs>
        <w:tab w:val="center" w:pos="4153"/>
        <w:tab w:val="right" w:pos="8306"/>
      </w:tabs>
    </w:pPr>
  </w:style>
  <w:style w:type="character" w:styleId="a6">
    <w:name w:val="page number"/>
    <w:basedOn w:val="a0"/>
    <w:rsid w:val="00790767"/>
  </w:style>
  <w:style w:type="paragraph" w:styleId="a7">
    <w:name w:val="Body Text"/>
    <w:basedOn w:val="a"/>
    <w:rsid w:val="00FD2956"/>
    <w:pPr>
      <w:jc w:val="both"/>
    </w:pPr>
  </w:style>
  <w:style w:type="paragraph" w:customStyle="1" w:styleId="a8">
    <w:name w:val="Знак"/>
    <w:basedOn w:val="a"/>
    <w:rsid w:val="00FB2568"/>
    <w:pPr>
      <w:spacing w:before="100" w:beforeAutospacing="1" w:after="100" w:afterAutospacing="1"/>
    </w:pPr>
    <w:rPr>
      <w:rFonts w:ascii="Tahoma" w:hAnsi="Tahoma"/>
      <w:lang w:val="en-US" w:eastAsia="en-US"/>
    </w:rPr>
  </w:style>
  <w:style w:type="paragraph" w:customStyle="1" w:styleId="ConsPlusNormal">
    <w:name w:val="ConsPlusNormal"/>
    <w:rsid w:val="0033483C"/>
    <w:pPr>
      <w:autoSpaceDE w:val="0"/>
      <w:autoSpaceDN w:val="0"/>
      <w:adjustRightInd w:val="0"/>
    </w:pPr>
    <w:rPr>
      <w:rFonts w:ascii="Arial" w:hAnsi="Arial" w:cs="Arial"/>
    </w:rPr>
  </w:style>
  <w:style w:type="table" w:styleId="a9">
    <w:name w:val="Table Grid"/>
    <w:basedOn w:val="a1"/>
    <w:rsid w:val="00FC3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5651F2"/>
  </w:style>
  <w:style w:type="character" w:customStyle="1" w:styleId="10">
    <w:name w:val="Заголовок 1 Знак"/>
    <w:basedOn w:val="a0"/>
    <w:link w:val="1"/>
    <w:rsid w:val="00B07332"/>
    <w:rPr>
      <w:b/>
      <w:sz w:val="28"/>
    </w:rPr>
  </w:style>
  <w:style w:type="character" w:styleId="aa">
    <w:name w:val="Hyperlink"/>
    <w:rsid w:val="00FA0348"/>
    <w:rPr>
      <w:color w:val="0000FF"/>
      <w:u w:val="single"/>
    </w:rPr>
  </w:style>
  <w:style w:type="paragraph" w:styleId="ab">
    <w:name w:val="Balloon Text"/>
    <w:basedOn w:val="a"/>
    <w:link w:val="ac"/>
    <w:rsid w:val="00D91282"/>
    <w:rPr>
      <w:rFonts w:ascii="Segoe UI" w:hAnsi="Segoe UI" w:cs="Segoe UI"/>
      <w:sz w:val="18"/>
      <w:szCs w:val="18"/>
    </w:rPr>
  </w:style>
  <w:style w:type="character" w:customStyle="1" w:styleId="ac">
    <w:name w:val="Текст выноски Знак"/>
    <w:basedOn w:val="a0"/>
    <w:link w:val="ab"/>
    <w:rsid w:val="00D91282"/>
    <w:rPr>
      <w:rFonts w:ascii="Segoe UI" w:hAnsi="Segoe UI" w:cs="Segoe UI"/>
      <w:sz w:val="18"/>
      <w:szCs w:val="18"/>
    </w:rPr>
  </w:style>
  <w:style w:type="paragraph" w:styleId="ad">
    <w:name w:val="List Paragraph"/>
    <w:basedOn w:val="a"/>
    <w:uiPriority w:val="34"/>
    <w:qFormat/>
    <w:rsid w:val="00E81C41"/>
    <w:pPr>
      <w:ind w:left="720"/>
      <w:contextualSpacing/>
    </w:pPr>
  </w:style>
  <w:style w:type="paragraph" w:styleId="ae">
    <w:name w:val="Title"/>
    <w:basedOn w:val="a"/>
    <w:link w:val="af"/>
    <w:uiPriority w:val="10"/>
    <w:qFormat/>
    <w:rsid w:val="007E0371"/>
    <w:pPr>
      <w:jc w:val="center"/>
    </w:pPr>
    <w:rPr>
      <w:sz w:val="32"/>
    </w:rPr>
  </w:style>
  <w:style w:type="character" w:customStyle="1" w:styleId="af">
    <w:name w:val="Название Знак"/>
    <w:basedOn w:val="a0"/>
    <w:link w:val="ae"/>
    <w:uiPriority w:val="10"/>
    <w:rsid w:val="007E0371"/>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style>
  <w:style w:type="paragraph" w:styleId="1">
    <w:name w:val="heading 1"/>
    <w:basedOn w:val="a"/>
    <w:next w:val="a"/>
    <w:link w:val="10"/>
    <w:qFormat/>
    <w:rsid w:val="00B07332"/>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F13"/>
    <w:pPr>
      <w:tabs>
        <w:tab w:val="center" w:pos="4153"/>
        <w:tab w:val="right" w:pos="8306"/>
      </w:tabs>
    </w:pPr>
  </w:style>
  <w:style w:type="paragraph" w:styleId="a5">
    <w:name w:val="footer"/>
    <w:basedOn w:val="a"/>
    <w:rsid w:val="00D42F13"/>
    <w:pPr>
      <w:tabs>
        <w:tab w:val="center" w:pos="4153"/>
        <w:tab w:val="right" w:pos="8306"/>
      </w:tabs>
    </w:pPr>
  </w:style>
  <w:style w:type="character" w:styleId="a6">
    <w:name w:val="page number"/>
    <w:basedOn w:val="a0"/>
    <w:rsid w:val="00790767"/>
  </w:style>
  <w:style w:type="paragraph" w:styleId="a7">
    <w:name w:val="Body Text"/>
    <w:basedOn w:val="a"/>
    <w:rsid w:val="00FD2956"/>
    <w:pPr>
      <w:jc w:val="both"/>
    </w:pPr>
  </w:style>
  <w:style w:type="paragraph" w:customStyle="1" w:styleId="a8">
    <w:name w:val="Знак"/>
    <w:basedOn w:val="a"/>
    <w:rsid w:val="00FB2568"/>
    <w:pPr>
      <w:spacing w:before="100" w:beforeAutospacing="1" w:after="100" w:afterAutospacing="1"/>
    </w:pPr>
    <w:rPr>
      <w:rFonts w:ascii="Tahoma" w:hAnsi="Tahoma"/>
      <w:lang w:val="en-US" w:eastAsia="en-US"/>
    </w:rPr>
  </w:style>
  <w:style w:type="paragraph" w:customStyle="1" w:styleId="ConsPlusNormal">
    <w:name w:val="ConsPlusNormal"/>
    <w:rsid w:val="0033483C"/>
    <w:pPr>
      <w:autoSpaceDE w:val="0"/>
      <w:autoSpaceDN w:val="0"/>
      <w:adjustRightInd w:val="0"/>
    </w:pPr>
    <w:rPr>
      <w:rFonts w:ascii="Arial" w:hAnsi="Arial" w:cs="Arial"/>
    </w:rPr>
  </w:style>
  <w:style w:type="table" w:styleId="a9">
    <w:name w:val="Table Grid"/>
    <w:basedOn w:val="a1"/>
    <w:rsid w:val="00FC3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5651F2"/>
  </w:style>
  <w:style w:type="character" w:customStyle="1" w:styleId="10">
    <w:name w:val="Заголовок 1 Знак"/>
    <w:basedOn w:val="a0"/>
    <w:link w:val="1"/>
    <w:rsid w:val="00B07332"/>
    <w:rPr>
      <w:b/>
      <w:sz w:val="28"/>
    </w:rPr>
  </w:style>
  <w:style w:type="character" w:styleId="aa">
    <w:name w:val="Hyperlink"/>
    <w:rsid w:val="00FA0348"/>
    <w:rPr>
      <w:color w:val="0000FF"/>
      <w:u w:val="single"/>
    </w:rPr>
  </w:style>
  <w:style w:type="paragraph" w:styleId="ab">
    <w:name w:val="Balloon Text"/>
    <w:basedOn w:val="a"/>
    <w:link w:val="ac"/>
    <w:rsid w:val="00D91282"/>
    <w:rPr>
      <w:rFonts w:ascii="Segoe UI" w:hAnsi="Segoe UI" w:cs="Segoe UI"/>
      <w:sz w:val="18"/>
      <w:szCs w:val="18"/>
    </w:rPr>
  </w:style>
  <w:style w:type="character" w:customStyle="1" w:styleId="ac">
    <w:name w:val="Текст выноски Знак"/>
    <w:basedOn w:val="a0"/>
    <w:link w:val="ab"/>
    <w:rsid w:val="00D91282"/>
    <w:rPr>
      <w:rFonts w:ascii="Segoe UI" w:hAnsi="Segoe UI" w:cs="Segoe UI"/>
      <w:sz w:val="18"/>
      <w:szCs w:val="18"/>
    </w:rPr>
  </w:style>
  <w:style w:type="paragraph" w:styleId="ad">
    <w:name w:val="List Paragraph"/>
    <w:basedOn w:val="a"/>
    <w:uiPriority w:val="34"/>
    <w:qFormat/>
    <w:rsid w:val="00E81C41"/>
    <w:pPr>
      <w:ind w:left="720"/>
      <w:contextualSpacing/>
    </w:pPr>
  </w:style>
  <w:style w:type="paragraph" w:styleId="ae">
    <w:name w:val="Title"/>
    <w:basedOn w:val="a"/>
    <w:link w:val="af"/>
    <w:uiPriority w:val="10"/>
    <w:qFormat/>
    <w:rsid w:val="007E0371"/>
    <w:pPr>
      <w:jc w:val="center"/>
    </w:pPr>
    <w:rPr>
      <w:sz w:val="32"/>
    </w:rPr>
  </w:style>
  <w:style w:type="character" w:customStyle="1" w:styleId="af">
    <w:name w:val="Название Знак"/>
    <w:basedOn w:val="a0"/>
    <w:link w:val="ae"/>
    <w:uiPriority w:val="10"/>
    <w:rsid w:val="007E0371"/>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901">
      <w:bodyDiv w:val="1"/>
      <w:marLeft w:val="0"/>
      <w:marRight w:val="0"/>
      <w:marTop w:val="0"/>
      <w:marBottom w:val="0"/>
      <w:divBdr>
        <w:top w:val="none" w:sz="0" w:space="0" w:color="auto"/>
        <w:left w:val="none" w:sz="0" w:space="0" w:color="auto"/>
        <w:bottom w:val="none" w:sz="0" w:space="0" w:color="auto"/>
        <w:right w:val="none" w:sz="0" w:space="0" w:color="auto"/>
      </w:divBdr>
    </w:div>
    <w:div w:id="977148435">
      <w:bodyDiv w:val="1"/>
      <w:marLeft w:val="0"/>
      <w:marRight w:val="0"/>
      <w:marTop w:val="0"/>
      <w:marBottom w:val="0"/>
      <w:divBdr>
        <w:top w:val="none" w:sz="0" w:space="0" w:color="auto"/>
        <w:left w:val="none" w:sz="0" w:space="0" w:color="auto"/>
        <w:bottom w:val="none" w:sz="0" w:space="0" w:color="auto"/>
        <w:right w:val="none" w:sz="0" w:space="0" w:color="auto"/>
      </w:divBdr>
    </w:div>
    <w:div w:id="200180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sha\Application%20Data\Microsoft\&#1064;&#1072;&#1073;&#1083;&#1086;&#1085;&#1099;\&#1055;&#1086;&#1089;&#1090;&#1072;&#1085;&#1086;&#1074;&#1083;&#1077;&#1085;&#1080;&#1077;%20&#1062;&#1048;&#1050;%20&#1056;&#105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5C960-CB83-4A09-B828-84C1A0A4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ЦИК РТ.dot</Template>
  <TotalTime>20</TotalTime>
  <Pages>2</Pages>
  <Words>365</Words>
  <Characters>2086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центризбирком рт</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 Г.Ю.</dc:creator>
  <cp:lastModifiedBy>Лариса</cp:lastModifiedBy>
  <cp:revision>20</cp:revision>
  <cp:lastPrinted>2018-05-11T12:45:00Z</cp:lastPrinted>
  <dcterms:created xsi:type="dcterms:W3CDTF">2015-05-20T07:02:00Z</dcterms:created>
  <dcterms:modified xsi:type="dcterms:W3CDTF">2018-06-21T14:36:00Z</dcterms:modified>
</cp:coreProperties>
</file>